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F0E" w:rsidRDefault="001B318E">
      <w:pPr>
        <w:pStyle w:val="1"/>
        <w:shd w:val="clear" w:color="auto" w:fill="auto"/>
      </w:pPr>
      <w:r>
        <w:t>Объемы покупки электрической энергии (мощности) на розничном рынке электроэнергии, фактический полезный отпуске электрической энергии (мощности) потребителям с выделением поставки населению.</w:t>
      </w:r>
    </w:p>
    <w:p w:rsidR="00363F0E" w:rsidRDefault="0061485A">
      <w:pPr>
        <w:pStyle w:val="1"/>
        <w:shd w:val="clear" w:color="auto" w:fill="auto"/>
        <w:spacing w:after="240"/>
      </w:pPr>
      <w:r>
        <w:t>Март</w:t>
      </w:r>
      <w:r w:rsidR="001B318E">
        <w:t xml:space="preserve"> 202</w:t>
      </w:r>
      <w:r w:rsidR="00031A5E">
        <w:t>4</w:t>
      </w:r>
      <w:bookmarkStart w:id="0" w:name="_GoBack"/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4"/>
        <w:gridCol w:w="3902"/>
        <w:gridCol w:w="3034"/>
        <w:gridCol w:w="2429"/>
      </w:tblGrid>
      <w:tr w:rsidR="00363F0E">
        <w:trPr>
          <w:trHeight w:hRule="exact" w:val="109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F0E" w:rsidRDefault="001B318E">
            <w:pPr>
              <w:pStyle w:val="a5"/>
              <w:shd w:val="clear" w:color="auto" w:fill="auto"/>
              <w:spacing w:after="0" w:line="276" w:lineRule="auto"/>
              <w:jc w:val="center"/>
            </w:pPr>
            <w:r>
              <w:t>№ п/п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F0E" w:rsidRDefault="001B318E">
            <w:pPr>
              <w:pStyle w:val="a5"/>
              <w:shd w:val="clear" w:color="auto" w:fill="auto"/>
              <w:spacing w:after="0"/>
              <w:jc w:val="center"/>
            </w:pPr>
            <w:r>
              <w:t>Поставщик электрической энергии (мощности)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3F0E" w:rsidRDefault="001B318E">
            <w:pPr>
              <w:pStyle w:val="a5"/>
              <w:shd w:val="clear" w:color="auto" w:fill="auto"/>
              <w:spacing w:after="0"/>
              <w:jc w:val="center"/>
            </w:pPr>
            <w:r>
              <w:t>Цена на электрическую энергию (мощность), руб./кВт*ч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F0E" w:rsidRDefault="001B318E">
            <w:pPr>
              <w:pStyle w:val="a5"/>
              <w:shd w:val="clear" w:color="auto" w:fill="auto"/>
              <w:spacing w:after="0"/>
              <w:jc w:val="center"/>
            </w:pPr>
            <w:r>
              <w:t>Объем электрической энергии (мощности), кВт*ч</w:t>
            </w:r>
          </w:p>
        </w:tc>
      </w:tr>
      <w:tr w:rsidR="00363F0E">
        <w:trPr>
          <w:trHeight w:hRule="exact" w:val="29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63F0E" w:rsidRDefault="001B318E">
            <w:pPr>
              <w:pStyle w:val="a5"/>
              <w:shd w:val="clear" w:color="auto" w:fill="auto"/>
              <w:spacing w:after="0" w:line="240" w:lineRule="auto"/>
              <w:jc w:val="center"/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63F0E" w:rsidRDefault="001B318E">
            <w:pPr>
              <w:pStyle w:val="a5"/>
              <w:shd w:val="clear" w:color="auto" w:fill="auto"/>
              <w:spacing w:after="0" w:line="240" w:lineRule="auto"/>
            </w:pPr>
            <w:r>
              <w:rPr>
                <w:b w:val="0"/>
                <w:bCs w:val="0"/>
              </w:rPr>
              <w:t>ООО "ТГК-2 Энергосбыт"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63F0E" w:rsidRDefault="001B318E" w:rsidP="001B318E">
            <w:pPr>
              <w:pStyle w:val="a5"/>
              <w:shd w:val="clear" w:color="auto" w:fill="auto"/>
              <w:spacing w:after="0" w:line="240" w:lineRule="auto"/>
              <w:jc w:val="right"/>
            </w:pPr>
            <w:r>
              <w:t>6,06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F0E" w:rsidRDefault="001B318E">
            <w:pPr>
              <w:pStyle w:val="a5"/>
              <w:shd w:val="clear" w:color="auto" w:fill="auto"/>
              <w:spacing w:after="0" w:line="240" w:lineRule="auto"/>
              <w:jc w:val="right"/>
            </w:pPr>
            <w:r>
              <w:rPr>
                <w:b w:val="0"/>
                <w:bCs w:val="0"/>
              </w:rPr>
              <w:t>8</w:t>
            </w:r>
          </w:p>
        </w:tc>
      </w:tr>
    </w:tbl>
    <w:p w:rsidR="000F0C30" w:rsidRDefault="000F0C30"/>
    <w:sectPr w:rsidR="000F0C30">
      <w:pgSz w:w="11900" w:h="16840"/>
      <w:pgMar w:top="1105" w:right="1023" w:bottom="1105" w:left="999" w:header="677" w:footer="677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0C30" w:rsidRDefault="001B318E">
      <w:r>
        <w:separator/>
      </w:r>
    </w:p>
  </w:endnote>
  <w:endnote w:type="continuationSeparator" w:id="0">
    <w:p w:rsidR="000F0C30" w:rsidRDefault="001B3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3F0E" w:rsidRDefault="00363F0E"/>
  </w:footnote>
  <w:footnote w:type="continuationSeparator" w:id="0">
    <w:p w:rsidR="00363F0E" w:rsidRDefault="00363F0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F0E"/>
    <w:rsid w:val="00031A5E"/>
    <w:rsid w:val="000F0C30"/>
    <w:rsid w:val="001B318E"/>
    <w:rsid w:val="00363F0E"/>
    <w:rsid w:val="003B4F9A"/>
    <w:rsid w:val="0061485A"/>
    <w:rsid w:val="006250F3"/>
    <w:rsid w:val="008909E9"/>
    <w:rsid w:val="00A72024"/>
    <w:rsid w:val="00C468C7"/>
    <w:rsid w:val="00D62878"/>
    <w:rsid w:val="00F71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27225"/>
  <w15:docId w15:val="{CFEF53DF-9EED-4AE7-AE35-8BB1E9258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40" w:line="286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5">
    <w:name w:val="Другое"/>
    <w:basedOn w:val="a"/>
    <w:link w:val="a4"/>
    <w:pPr>
      <w:shd w:val="clear" w:color="auto" w:fill="FFFFFF"/>
      <w:spacing w:after="40" w:line="286" w:lineRule="auto"/>
    </w:pPr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cp:lastModifiedBy>Дьяконов Виктор Васильевич</cp:lastModifiedBy>
  <cp:revision>5</cp:revision>
  <dcterms:created xsi:type="dcterms:W3CDTF">2024-03-21T14:23:00Z</dcterms:created>
  <dcterms:modified xsi:type="dcterms:W3CDTF">2024-04-27T09:13:00Z</dcterms:modified>
</cp:coreProperties>
</file>