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BF050A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F050A" w:rsidRPr="00BF050A">
        <w:rPr>
          <w:rStyle w:val="a9"/>
        </w:rPr>
        <w:t>Общество с ограниченной ответственностью «ОСК-Энерго»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118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063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F050A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F050A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bookmarkStart w:id="6" w:name="_GoBack"/>
      <w:bookmarkEnd w:id="6"/>
    </w:p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F050A">
        <w:rPr>
          <w:rStyle w:val="a9"/>
        </w:rPr>
        <w:t xml:space="preserve">  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F050A" w:rsidP="009D6532">
            <w:pPr>
              <w:pStyle w:val="aa"/>
            </w:pPr>
            <w:r>
              <w:t>Генеральный 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F050A" w:rsidP="009D6532">
            <w:pPr>
              <w:pStyle w:val="aa"/>
            </w:pPr>
            <w:r>
              <w:t>Ремизов Сергей Юрьевич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F050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BF05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F050A" w:rsidP="009D6532">
            <w:pPr>
              <w:pStyle w:val="aa"/>
            </w:pPr>
            <w:r>
              <w:t>Заместитель генерального директора по закупкам и сбыту энергоресурсов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F050A" w:rsidP="009D6532">
            <w:pPr>
              <w:pStyle w:val="aa"/>
            </w:pPr>
            <w:proofErr w:type="spellStart"/>
            <w:r>
              <w:t>Дьяконнов</w:t>
            </w:r>
            <w:proofErr w:type="spellEnd"/>
            <w:r>
              <w:t xml:space="preserve"> Виктор Васильевич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BF05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BF050A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F050A" w:rsidRPr="00BF050A" w:rsidTr="00BF050A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50A" w:rsidRPr="00BF050A" w:rsidRDefault="00BF050A" w:rsidP="009D6532">
            <w:pPr>
              <w:pStyle w:val="aa"/>
            </w:pPr>
            <w:r>
              <w:t xml:space="preserve">Заместитель генерального директора по экономике и финансам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F050A" w:rsidRPr="00BF050A" w:rsidRDefault="00BF050A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50A" w:rsidRPr="00BF050A" w:rsidRDefault="00BF050A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F050A" w:rsidRPr="00BF050A" w:rsidRDefault="00BF050A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50A" w:rsidRPr="00BF050A" w:rsidRDefault="00BF050A" w:rsidP="009D6532">
            <w:pPr>
              <w:pStyle w:val="aa"/>
            </w:pPr>
            <w:r>
              <w:t>Коренева Клавдия Григорьевна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F050A" w:rsidRPr="00BF050A" w:rsidRDefault="00BF050A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F050A" w:rsidRPr="00BF050A" w:rsidRDefault="00BF050A" w:rsidP="009D6532">
            <w:pPr>
              <w:pStyle w:val="aa"/>
            </w:pPr>
          </w:p>
        </w:tc>
      </w:tr>
      <w:tr w:rsidR="00BF050A" w:rsidRPr="00BF050A" w:rsidTr="00BF050A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F050A" w:rsidRPr="00BF050A" w:rsidRDefault="00BF050A" w:rsidP="009D6532">
            <w:pPr>
              <w:pStyle w:val="aa"/>
              <w:rPr>
                <w:vertAlign w:val="superscript"/>
              </w:rPr>
            </w:pPr>
            <w:r w:rsidRPr="00BF050A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F050A" w:rsidRPr="00BF050A" w:rsidRDefault="00BF05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F050A" w:rsidRPr="00BF050A" w:rsidRDefault="00BF050A" w:rsidP="009D6532">
            <w:pPr>
              <w:pStyle w:val="aa"/>
              <w:rPr>
                <w:vertAlign w:val="superscript"/>
              </w:rPr>
            </w:pPr>
            <w:r w:rsidRPr="00BF05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F050A" w:rsidRPr="00BF050A" w:rsidRDefault="00BF05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F050A" w:rsidRPr="00BF050A" w:rsidRDefault="00BF050A" w:rsidP="009D6532">
            <w:pPr>
              <w:pStyle w:val="aa"/>
              <w:rPr>
                <w:vertAlign w:val="superscript"/>
              </w:rPr>
            </w:pPr>
            <w:r w:rsidRPr="00BF050A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BF050A" w:rsidRPr="00BF050A" w:rsidRDefault="00BF050A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F050A" w:rsidRPr="00BF050A" w:rsidRDefault="00BF050A" w:rsidP="009D6532">
            <w:pPr>
              <w:pStyle w:val="aa"/>
              <w:rPr>
                <w:vertAlign w:val="superscript"/>
              </w:rPr>
            </w:pPr>
            <w:r w:rsidRPr="00BF050A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BF5FA5" w:rsidP="002743B5">
      <w:r w:rsidRPr="00BF5FA5">
        <w:t>Эксперт (эксперты)</w:t>
      </w:r>
      <w:r w:rsidR="004654AF" w:rsidRPr="004654AF">
        <w:t xml:space="preserve">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BF050A" w:rsidTr="00BF050A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F050A" w:rsidRDefault="00BF050A" w:rsidP="002743B5">
            <w:pPr>
              <w:pStyle w:val="aa"/>
            </w:pPr>
            <w:r w:rsidRPr="00BF050A">
              <w:t>4099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F050A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F050A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F050A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F050A" w:rsidRDefault="00BF050A" w:rsidP="002743B5">
            <w:pPr>
              <w:pStyle w:val="aa"/>
            </w:pPr>
            <w:proofErr w:type="spellStart"/>
            <w:r w:rsidRPr="00BF050A">
              <w:t>Девятуха</w:t>
            </w:r>
            <w:proofErr w:type="spellEnd"/>
            <w:r w:rsidRPr="00BF050A">
              <w:t xml:space="preserve"> Лилия Владимировна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F050A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F050A" w:rsidRDefault="002743B5" w:rsidP="002743B5">
            <w:pPr>
              <w:pStyle w:val="aa"/>
            </w:pPr>
          </w:p>
        </w:tc>
      </w:tr>
      <w:tr w:rsidR="002743B5" w:rsidRPr="00BF050A" w:rsidTr="00BF050A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BF050A" w:rsidRDefault="00BF050A" w:rsidP="002743B5">
            <w:pPr>
              <w:pStyle w:val="aa"/>
              <w:rPr>
                <w:b/>
                <w:vertAlign w:val="superscript"/>
              </w:rPr>
            </w:pPr>
            <w:r w:rsidRPr="00BF050A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BF050A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BF050A" w:rsidRDefault="00BF050A" w:rsidP="002743B5">
            <w:pPr>
              <w:pStyle w:val="aa"/>
              <w:rPr>
                <w:b/>
                <w:vertAlign w:val="superscript"/>
              </w:rPr>
            </w:pPr>
            <w:r w:rsidRPr="00BF050A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BF050A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BF050A" w:rsidRDefault="00BF050A" w:rsidP="002743B5">
            <w:pPr>
              <w:pStyle w:val="aa"/>
              <w:rPr>
                <w:b/>
                <w:vertAlign w:val="superscript"/>
              </w:rPr>
            </w:pPr>
            <w:r w:rsidRPr="00BF050A">
              <w:rPr>
                <w:vertAlign w:val="superscript"/>
              </w:rPr>
              <w:t>(фамилия, имя, отчество (при наличии)</w:t>
            </w:r>
          </w:p>
        </w:tc>
        <w:tc>
          <w:tcPr>
            <w:tcW w:w="284" w:type="dxa"/>
          </w:tcPr>
          <w:p w:rsidR="002743B5" w:rsidRPr="00BF050A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BF050A" w:rsidRDefault="00BF050A" w:rsidP="002743B5">
            <w:pPr>
              <w:pStyle w:val="aa"/>
              <w:rPr>
                <w:vertAlign w:val="superscript"/>
              </w:rPr>
            </w:pPr>
            <w:r w:rsidRPr="00BF050A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BB5" w:rsidRDefault="00B43BB5" w:rsidP="00BF050A">
      <w:r>
        <w:separator/>
      </w:r>
    </w:p>
  </w:endnote>
  <w:endnote w:type="continuationSeparator" w:id="0">
    <w:p w:rsidR="00B43BB5" w:rsidRDefault="00B43BB5" w:rsidP="00BF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BB5" w:rsidRDefault="00B43BB5" w:rsidP="00BF050A">
      <w:r>
        <w:separator/>
      </w:r>
    </w:p>
  </w:footnote>
  <w:footnote w:type="continuationSeparator" w:id="0">
    <w:p w:rsidR="00B43BB5" w:rsidRDefault="00B43BB5" w:rsidP="00BF0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ctivedoc_name" w:val="Документ6"/>
    <w:docVar w:name="adv_info1" w:val="     "/>
    <w:docVar w:name="adv_info2" w:val="     "/>
    <w:docVar w:name="adv_info3" w:val="     "/>
    <w:docVar w:name="att_org_adr" w:val="105187, г. Москва, вн.тер.г. муниципальный округ Соколиная гора, проезд Окружной, д. 18, к. Б, этаж 2, ком.1"/>
    <w:docVar w:name="att_org_dop" w:val="Автономная некоммерческая организация «Научно-Технический Центр «ТЕХНОПРОГРЕСС»_x000d__x000a_(АНО НТЦ «ТЕХНОПРОГРЕСС»)_x000d__x000a_Юр. адрес: 105187, г. Москва, вн.тер.г. муниципальный округ Соколиная гора, проезд Окружной, д. 18, к. Б, этаж 2, ком.1;_x000d__x000a_Испытательная лаборатория АНО НТЦ «ТЕХНОПРОГРЕСС»_x000d__x000a_Фактический адрес места осуществления деятельности:_x000d__x000a_105187, г. Москва, Окружной проезд, д. 18 корп. Б. 2 этаж (комнаты № 1, № 2), 1 этаж (комнаты № 3, № 3а, № 4, № 5)._x000d__x000a_(495) 411-94-36, info@tehnoprogress.ru"/>
    <w:docVar w:name="att_org_name" w:val="Автономная некоммерческая организация «Научно-Технический Центр «ТЕХНОПРОГРЕСС»"/>
    <w:docVar w:name="att_org_reg_date" w:val="17.04.2017"/>
    <w:docVar w:name="att_org_reg_num" w:val="453"/>
    <w:docVar w:name="boss_fio" w:val="Трофимова Мария Александровна"/>
    <w:docVar w:name="ceh_info" w:val="Общество с ограниченной ответственностью «ОСК-Энерго»"/>
    <w:docVar w:name="doc_name" w:val="Документ6"/>
    <w:docVar w:name="doc_type" w:val="5"/>
    <w:docVar w:name="fill_date" w:val="       "/>
    <w:docVar w:name="org_guid" w:val="1672C503E2B74CD7B3E26D1078F52016"/>
    <w:docVar w:name="org_id" w:val="1"/>
    <w:docVar w:name="org_name" w:val="     "/>
    <w:docVar w:name="pers_guids" w:val="FE5A4415C3114E5F872C0E71319B7BB1@139-158-084 78"/>
    <w:docVar w:name="pers_snils" w:val="FE5A4415C3114E5F872C0E71319B7BB1@139-158-084 78"/>
    <w:docVar w:name="podr_id" w:val="org_1"/>
    <w:docVar w:name="pred_dolg" w:val="Генеральный директор"/>
    <w:docVar w:name="pred_fio" w:val="Ремизов Сергей Юрьевич"/>
    <w:docVar w:name="prikaz_sout" w:val="817"/>
    <w:docVar w:name="rbtd_adr" w:val="     "/>
    <w:docVar w:name="rbtd_name" w:val="Общество с ограниченной ответственностью «ОСК-Энерго»"/>
    <w:docVar w:name="step_test" w:val="6"/>
    <w:docVar w:name="sv_docs" w:val="1"/>
  </w:docVars>
  <w:rsids>
    <w:rsidRoot w:val="00BF050A"/>
    <w:rsid w:val="0000729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43BB5"/>
    <w:rsid w:val="00B874F5"/>
    <w:rsid w:val="00BA560A"/>
    <w:rsid w:val="00BF050A"/>
    <w:rsid w:val="00BF5FA5"/>
    <w:rsid w:val="00C0355B"/>
    <w:rsid w:val="00C73C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F323E8"/>
  <w15:chartTrackingRefBased/>
  <w15:docId w15:val="{CDDC2D48-7285-4749-9F2E-077F58343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F05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F050A"/>
    <w:rPr>
      <w:sz w:val="24"/>
    </w:rPr>
  </w:style>
  <w:style w:type="paragraph" w:styleId="ad">
    <w:name w:val="footer"/>
    <w:basedOn w:val="a"/>
    <w:link w:val="ae"/>
    <w:rsid w:val="00BF05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F05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Таганов Дмитрий</dc:creator>
  <cp:keywords/>
  <dc:description/>
  <cp:lastModifiedBy>Светлана</cp:lastModifiedBy>
  <cp:revision>2</cp:revision>
  <dcterms:created xsi:type="dcterms:W3CDTF">2025-01-13T07:39:00Z</dcterms:created>
  <dcterms:modified xsi:type="dcterms:W3CDTF">2025-03-10T08:59:00Z</dcterms:modified>
</cp:coreProperties>
</file>